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2057E">
      <w:pPr>
        <w:pStyle w:val="4"/>
        <w:spacing w:line="440" w:lineRule="exact"/>
        <w:ind w:firstLine="0" w:firstLineChars="0"/>
        <w:jc w:val="center"/>
        <w:rPr>
          <w:color w:val="auto"/>
          <w:szCs w:val="24"/>
        </w:rPr>
      </w:pPr>
      <w:bookmarkStart w:id="0" w:name="_GoBack"/>
      <w:bookmarkEnd w:id="0"/>
      <w:r>
        <w:rPr>
          <w:rFonts w:hint="eastAsia"/>
          <w:color w:val="auto"/>
          <w:szCs w:val="24"/>
        </w:rPr>
        <w:t>海南热带海洋学院人文社会科学学院</w:t>
      </w:r>
    </w:p>
    <w:p w14:paraId="52098378">
      <w:pPr>
        <w:pStyle w:val="4"/>
        <w:spacing w:line="440" w:lineRule="exact"/>
        <w:ind w:firstLine="0" w:firstLineChars="0"/>
        <w:jc w:val="center"/>
        <w:rPr>
          <w:color w:val="auto"/>
          <w:szCs w:val="24"/>
        </w:rPr>
      </w:pPr>
      <w:r>
        <w:rPr>
          <w:rFonts w:hint="eastAsia"/>
          <w:color w:val="auto"/>
          <w:szCs w:val="24"/>
        </w:rPr>
        <w:t>2026年国际中文教育硕士研究生复试录取</w:t>
      </w:r>
    </w:p>
    <w:p w14:paraId="38C31382">
      <w:pPr>
        <w:pStyle w:val="4"/>
        <w:spacing w:line="440" w:lineRule="exact"/>
        <w:ind w:firstLine="0" w:firstLineChars="0"/>
        <w:jc w:val="center"/>
        <w:rPr>
          <w:color w:val="auto"/>
          <w:szCs w:val="24"/>
        </w:rPr>
      </w:pPr>
      <w:r>
        <w:rPr>
          <w:rFonts w:hint="eastAsia"/>
          <w:color w:val="auto"/>
          <w:szCs w:val="24"/>
        </w:rPr>
        <w:t>工作实施细则</w:t>
      </w:r>
    </w:p>
    <w:p w14:paraId="4EE0C496">
      <w:pPr>
        <w:spacing w:line="440" w:lineRule="exact"/>
        <w:ind w:firstLine="480"/>
        <w:rPr>
          <w:b w:val="0"/>
          <w:color w:val="auto"/>
          <w:sz w:val="24"/>
          <w:szCs w:val="24"/>
        </w:rPr>
      </w:pPr>
    </w:p>
    <w:p w14:paraId="38E41EBA">
      <w:pPr>
        <w:spacing w:line="440" w:lineRule="exact"/>
        <w:ind w:firstLine="480"/>
        <w:rPr>
          <w:b w:val="0"/>
          <w:color w:val="auto"/>
          <w:sz w:val="24"/>
          <w:szCs w:val="24"/>
        </w:rPr>
      </w:pPr>
      <w:r>
        <w:rPr>
          <w:rFonts w:hint="eastAsia"/>
          <w:b w:val="0"/>
          <w:color w:val="auto"/>
          <w:sz w:val="24"/>
          <w:szCs w:val="24"/>
        </w:rPr>
        <w:t>根据《关于做好2026年全国硕士研究生招生复试录取工作的通知》（教学司[2026]3号）等相关规定，结合本院实际情况，在确保安全性、公平性和科学性基础上切实做好2026年国际中文教育专业硕士研究生复试录取工作，特制定本细则。</w:t>
      </w:r>
    </w:p>
    <w:p w14:paraId="472CF6E7">
      <w:pPr>
        <w:spacing w:line="440" w:lineRule="exact"/>
        <w:ind w:firstLine="482"/>
        <w:rPr>
          <w:color w:val="auto"/>
          <w:sz w:val="24"/>
          <w:szCs w:val="24"/>
        </w:rPr>
      </w:pPr>
      <w:r>
        <w:rPr>
          <w:rFonts w:hint="eastAsia"/>
          <w:color w:val="auto"/>
          <w:sz w:val="24"/>
          <w:szCs w:val="24"/>
        </w:rPr>
        <w:t>一、复试工作原则</w:t>
      </w:r>
    </w:p>
    <w:p w14:paraId="7533582D">
      <w:pPr>
        <w:spacing w:line="440" w:lineRule="exact"/>
        <w:ind w:firstLine="480"/>
        <w:rPr>
          <w:b w:val="0"/>
          <w:color w:val="auto"/>
          <w:sz w:val="24"/>
          <w:szCs w:val="24"/>
        </w:rPr>
      </w:pPr>
      <w:r>
        <w:rPr>
          <w:rFonts w:hint="eastAsia"/>
          <w:b w:val="0"/>
          <w:color w:val="auto"/>
          <w:sz w:val="24"/>
          <w:szCs w:val="24"/>
        </w:rPr>
        <w:t>（一）安全性。严格落实校园公共区域环境安全管理，保持复试场所换气和清洁消毒。切实落实主体责任与保密制度，加强应急处置，确保复试过程安全、稳定。</w:t>
      </w:r>
    </w:p>
    <w:p w14:paraId="72116E71">
      <w:pPr>
        <w:spacing w:line="440" w:lineRule="exact"/>
        <w:ind w:firstLine="480"/>
        <w:rPr>
          <w:b w:val="0"/>
          <w:color w:val="auto"/>
          <w:sz w:val="24"/>
          <w:szCs w:val="24"/>
        </w:rPr>
      </w:pPr>
      <w:r>
        <w:rPr>
          <w:rFonts w:hint="eastAsia"/>
          <w:b w:val="0"/>
          <w:color w:val="auto"/>
          <w:sz w:val="24"/>
          <w:szCs w:val="24"/>
        </w:rPr>
        <w:t>（二）公平性。加强组织管理，严格审查考生资格，严格复试过程规范管理，严肃考风考纪；加强复试录取环节监督，坚持客观、公平、公正，做到政策透明、程序公正、结果公开，维护考生的合法权益。</w:t>
      </w:r>
    </w:p>
    <w:p w14:paraId="6AF5D6EA">
      <w:pPr>
        <w:spacing w:line="440" w:lineRule="exact"/>
        <w:ind w:firstLine="480"/>
        <w:rPr>
          <w:b w:val="0"/>
          <w:color w:val="auto"/>
          <w:sz w:val="24"/>
          <w:szCs w:val="24"/>
        </w:rPr>
      </w:pPr>
      <w:r>
        <w:rPr>
          <w:rFonts w:hint="eastAsia"/>
          <w:b w:val="0"/>
          <w:color w:val="auto"/>
          <w:sz w:val="24"/>
          <w:szCs w:val="24"/>
        </w:rPr>
        <w:t>（三）科学性。针对国际中文教育专业特点，精心设计复试内容，确保考核科学有效。严格复试考核标准，坚持全面衡量、综合评价、择优录取，确保招生质量。</w:t>
      </w:r>
    </w:p>
    <w:p w14:paraId="4EA4526E">
      <w:pPr>
        <w:spacing w:line="440" w:lineRule="exact"/>
        <w:ind w:firstLine="482"/>
        <w:rPr>
          <w:color w:val="auto"/>
          <w:sz w:val="24"/>
          <w:szCs w:val="24"/>
        </w:rPr>
      </w:pPr>
      <w:r>
        <w:rPr>
          <w:rFonts w:hint="eastAsia"/>
          <w:color w:val="auto"/>
          <w:sz w:val="24"/>
          <w:szCs w:val="24"/>
        </w:rPr>
        <w:t>二、复试工作的组织与管理</w:t>
      </w:r>
    </w:p>
    <w:p w14:paraId="770BEEC5">
      <w:pPr>
        <w:spacing w:line="440" w:lineRule="exact"/>
        <w:ind w:firstLine="480"/>
        <w:rPr>
          <w:b w:val="0"/>
          <w:color w:val="auto"/>
          <w:sz w:val="24"/>
          <w:szCs w:val="24"/>
        </w:rPr>
      </w:pPr>
      <w:r>
        <w:rPr>
          <w:rFonts w:hint="eastAsia"/>
          <w:b w:val="0"/>
          <w:color w:val="auto"/>
          <w:sz w:val="24"/>
          <w:szCs w:val="24"/>
        </w:rPr>
        <w:t>（一）成立人文社会科学学院国际中文教育硕士研究生招生复试工作领导小组，在校研究生招生领导小组统一领导下，具体组织实施复试各项工作，并加强对国际中文教育复试工作的领导和监督。</w:t>
      </w:r>
    </w:p>
    <w:p w14:paraId="45B04331">
      <w:pPr>
        <w:spacing w:line="440" w:lineRule="exact"/>
        <w:ind w:firstLine="480"/>
        <w:rPr>
          <w:b w:val="0"/>
          <w:color w:val="auto"/>
          <w:sz w:val="24"/>
          <w:szCs w:val="24"/>
        </w:rPr>
      </w:pPr>
      <w:r>
        <w:rPr>
          <w:rFonts w:hint="eastAsia"/>
          <w:b w:val="0"/>
          <w:color w:val="auto"/>
          <w:sz w:val="24"/>
          <w:szCs w:val="24"/>
        </w:rPr>
        <w:t>（二）根据国际中文教育</w:t>
      </w:r>
      <w:r>
        <w:rPr>
          <w:rFonts w:hint="eastAsia"/>
          <w:b w:val="0"/>
          <w:color w:val="auto"/>
          <w:sz w:val="24"/>
          <w:szCs w:val="24"/>
          <w:lang w:val="en-US" w:eastAsia="zh-CN"/>
        </w:rPr>
        <w:t>学科专业</w:t>
      </w:r>
      <w:r>
        <w:rPr>
          <w:rFonts w:hint="eastAsia"/>
          <w:b w:val="0"/>
          <w:color w:val="auto"/>
          <w:sz w:val="24"/>
          <w:szCs w:val="24"/>
        </w:rPr>
        <w:t>特点，成立1个复试工作小组，复试工作小组由本学院副教授（或相当职称的教师或博士）以上专业教师和相关专业教师组成，成员为5人（含1名英语水平较好的教师和1名政治专业教师），另外配备复试秘书与复试助理各1名，根据教育部以及学校调剂复试有关规定，负责确定复试面试内容及形式，拟定国际中文教育专业复试工作方案，并组织实施。</w:t>
      </w:r>
    </w:p>
    <w:p w14:paraId="4EA9E6D5">
      <w:pPr>
        <w:spacing w:line="440" w:lineRule="exact"/>
        <w:ind w:firstLine="480"/>
        <w:rPr>
          <w:b w:val="0"/>
          <w:color w:val="auto"/>
          <w:sz w:val="24"/>
          <w:szCs w:val="24"/>
        </w:rPr>
      </w:pPr>
      <w:r>
        <w:rPr>
          <w:rFonts w:hint="eastAsia"/>
          <w:b w:val="0"/>
          <w:color w:val="auto"/>
          <w:sz w:val="24"/>
          <w:szCs w:val="24"/>
        </w:rPr>
        <w:t>（三）当年有直系亲属参加研究生考试的教职工，必须回避本年度研究生招生各项工作。</w:t>
      </w:r>
    </w:p>
    <w:p w14:paraId="7EAFEB66">
      <w:pPr>
        <w:spacing w:line="440" w:lineRule="exact"/>
        <w:ind w:firstLine="482"/>
        <w:rPr>
          <w:color w:val="auto"/>
          <w:sz w:val="24"/>
          <w:szCs w:val="24"/>
        </w:rPr>
      </w:pPr>
      <w:r>
        <w:rPr>
          <w:rFonts w:hint="eastAsia"/>
          <w:color w:val="auto"/>
          <w:sz w:val="24"/>
          <w:szCs w:val="24"/>
        </w:rPr>
        <w:t>三、复试条件与名单遴选</w:t>
      </w:r>
    </w:p>
    <w:p w14:paraId="437BD791">
      <w:pPr>
        <w:spacing w:line="440" w:lineRule="exact"/>
        <w:ind w:firstLine="480"/>
        <w:rPr>
          <w:b w:val="0"/>
          <w:color w:val="auto"/>
          <w:sz w:val="24"/>
          <w:szCs w:val="24"/>
        </w:rPr>
      </w:pPr>
      <w:r>
        <w:rPr>
          <w:rFonts w:hint="eastAsia"/>
          <w:b w:val="0"/>
          <w:color w:val="auto"/>
          <w:sz w:val="24"/>
          <w:szCs w:val="24"/>
        </w:rPr>
        <w:t>（一）第一志愿生源</w:t>
      </w:r>
    </w:p>
    <w:p w14:paraId="1309D754">
      <w:pPr>
        <w:spacing w:line="440" w:lineRule="exact"/>
        <w:ind w:firstLine="480"/>
        <w:rPr>
          <w:b w:val="0"/>
          <w:color w:val="auto"/>
          <w:sz w:val="24"/>
          <w:szCs w:val="24"/>
        </w:rPr>
      </w:pPr>
      <w:r>
        <w:rPr>
          <w:rFonts w:hint="eastAsia"/>
          <w:b w:val="0"/>
          <w:color w:val="auto"/>
          <w:sz w:val="24"/>
          <w:szCs w:val="24"/>
        </w:rPr>
        <w:t>1.复试条件</w:t>
      </w:r>
    </w:p>
    <w:p w14:paraId="2C4A870A">
      <w:pPr>
        <w:spacing w:line="440" w:lineRule="exact"/>
        <w:ind w:firstLine="480"/>
        <w:rPr>
          <w:b w:val="0"/>
          <w:color w:val="auto"/>
          <w:sz w:val="24"/>
          <w:szCs w:val="24"/>
        </w:rPr>
      </w:pPr>
      <w:r>
        <w:rPr>
          <w:rFonts w:hint="eastAsia"/>
          <w:b w:val="0"/>
          <w:color w:val="auto"/>
          <w:sz w:val="24"/>
          <w:szCs w:val="24"/>
        </w:rPr>
        <w:t>初试成绩需达到教育部划定的二区初试成绩的基本要求。</w:t>
      </w:r>
    </w:p>
    <w:p w14:paraId="11E40CB8">
      <w:pPr>
        <w:spacing w:line="440" w:lineRule="exact"/>
        <w:ind w:firstLine="480"/>
        <w:rPr>
          <w:b w:val="0"/>
          <w:color w:val="auto"/>
          <w:sz w:val="24"/>
          <w:szCs w:val="24"/>
        </w:rPr>
      </w:pPr>
      <w:r>
        <w:rPr>
          <w:rFonts w:hint="eastAsia"/>
          <w:b w:val="0"/>
          <w:color w:val="auto"/>
          <w:sz w:val="24"/>
          <w:szCs w:val="24"/>
        </w:rPr>
        <w:t>2.复试名单确定</w:t>
      </w:r>
    </w:p>
    <w:p w14:paraId="2A313F09">
      <w:pPr>
        <w:spacing w:line="440" w:lineRule="exact"/>
        <w:ind w:firstLine="480"/>
        <w:rPr>
          <w:b w:val="0"/>
          <w:color w:val="auto"/>
          <w:sz w:val="24"/>
          <w:szCs w:val="24"/>
        </w:rPr>
      </w:pPr>
      <w:r>
        <w:rPr>
          <w:rFonts w:hint="eastAsia"/>
          <w:b w:val="0"/>
          <w:color w:val="auto"/>
          <w:sz w:val="24"/>
          <w:szCs w:val="24"/>
        </w:rPr>
        <w:t>按实际上线人数安排复试。</w:t>
      </w:r>
    </w:p>
    <w:p w14:paraId="003E7167">
      <w:pPr>
        <w:spacing w:line="440" w:lineRule="exact"/>
        <w:ind w:firstLine="480"/>
        <w:rPr>
          <w:b w:val="0"/>
          <w:color w:val="auto"/>
          <w:sz w:val="24"/>
          <w:szCs w:val="24"/>
        </w:rPr>
      </w:pPr>
      <w:r>
        <w:rPr>
          <w:rFonts w:hint="eastAsia"/>
          <w:b w:val="0"/>
          <w:color w:val="auto"/>
          <w:sz w:val="24"/>
          <w:szCs w:val="24"/>
        </w:rPr>
        <w:t>（二）调剂生源</w:t>
      </w:r>
    </w:p>
    <w:p w14:paraId="5F5D3F36">
      <w:pPr>
        <w:spacing w:line="440" w:lineRule="exact"/>
        <w:ind w:firstLine="480"/>
        <w:rPr>
          <w:b w:val="0"/>
          <w:color w:val="auto"/>
          <w:sz w:val="24"/>
          <w:szCs w:val="24"/>
        </w:rPr>
      </w:pPr>
      <w:r>
        <w:rPr>
          <w:rFonts w:hint="eastAsia"/>
          <w:b w:val="0"/>
          <w:color w:val="auto"/>
          <w:sz w:val="24"/>
          <w:szCs w:val="24"/>
        </w:rPr>
        <w:t>1.调剂基本条件</w:t>
      </w:r>
    </w:p>
    <w:p w14:paraId="73C3D7F6">
      <w:pPr>
        <w:spacing w:line="440" w:lineRule="exact"/>
        <w:ind w:firstLine="480"/>
        <w:rPr>
          <w:b w:val="0"/>
          <w:color w:val="auto"/>
          <w:sz w:val="24"/>
          <w:szCs w:val="24"/>
        </w:rPr>
      </w:pPr>
      <w:r>
        <w:rPr>
          <w:rFonts w:hint="eastAsia"/>
          <w:b w:val="0"/>
          <w:color w:val="000000" w:themeColor="text1"/>
          <w:sz w:val="24"/>
          <w:szCs w:val="24"/>
          <w14:textFill>
            <w14:solidFill>
              <w14:schemeClr w14:val="tx1"/>
            </w14:solidFill>
          </w14:textFill>
        </w:rPr>
        <w:t>本专业第一志愿合格生源不足时</w:t>
      </w:r>
      <w:r>
        <w:rPr>
          <w:rFonts w:hint="eastAsia"/>
          <w:b w:val="0"/>
          <w:color w:val="auto"/>
          <w:sz w:val="24"/>
          <w:szCs w:val="24"/>
        </w:rPr>
        <w:t>，需要进行调剂复试。具体缺额信息将在“中国研究生招生信息网”调剂服务系统开通后发布。申请调剂考生需满足以下基本条件：</w:t>
      </w:r>
    </w:p>
    <w:p w14:paraId="605AF8BB">
      <w:pPr>
        <w:spacing w:line="440" w:lineRule="exact"/>
        <w:ind w:firstLine="480"/>
        <w:rPr>
          <w:b w:val="0"/>
          <w:color w:val="auto"/>
          <w:sz w:val="24"/>
          <w:szCs w:val="24"/>
        </w:rPr>
      </w:pPr>
      <w:r>
        <w:rPr>
          <w:rFonts w:hint="eastAsia"/>
          <w:b w:val="0"/>
          <w:color w:val="auto"/>
          <w:sz w:val="24"/>
          <w:szCs w:val="24"/>
        </w:rPr>
        <w:t>（1）初试成绩符合第一志愿报考专业在二区初试成绩的基本要求。</w:t>
      </w:r>
    </w:p>
    <w:p w14:paraId="10C989DD">
      <w:pPr>
        <w:spacing w:line="440" w:lineRule="exact"/>
        <w:ind w:firstLine="480"/>
        <w:rPr>
          <w:b w:val="0"/>
          <w:color w:val="auto"/>
          <w:sz w:val="24"/>
          <w:szCs w:val="24"/>
        </w:rPr>
      </w:pPr>
      <w:r>
        <w:rPr>
          <w:rFonts w:hint="eastAsia"/>
          <w:b w:val="0"/>
          <w:color w:val="auto"/>
          <w:sz w:val="24"/>
          <w:szCs w:val="24"/>
        </w:rPr>
        <w:t>（2）符合</w:t>
      </w:r>
      <w:r>
        <w:rPr>
          <w:rFonts w:hint="eastAsia"/>
          <w:b w:val="0"/>
          <w:color w:val="000000" w:themeColor="text1"/>
          <w:sz w:val="24"/>
          <w:szCs w:val="24"/>
          <w14:textFill>
            <w14:solidFill>
              <w14:schemeClr w14:val="tx1"/>
            </w14:solidFill>
          </w14:textFill>
        </w:rPr>
        <w:t>本</w:t>
      </w:r>
      <w:r>
        <w:rPr>
          <w:rFonts w:hint="eastAsia"/>
          <w:b w:val="0"/>
          <w:color w:val="auto"/>
          <w:sz w:val="24"/>
          <w:szCs w:val="24"/>
        </w:rPr>
        <w:t>专业的报考条件及调剂办法的具体要求。</w:t>
      </w:r>
    </w:p>
    <w:p w14:paraId="5BAFE80D">
      <w:pPr>
        <w:spacing w:line="440" w:lineRule="exact"/>
        <w:ind w:firstLine="480"/>
        <w:rPr>
          <w:b w:val="0"/>
          <w:color w:val="auto"/>
          <w:sz w:val="24"/>
          <w:szCs w:val="24"/>
        </w:rPr>
      </w:pPr>
      <w:r>
        <w:rPr>
          <w:rFonts w:hint="eastAsia"/>
          <w:b w:val="0"/>
          <w:color w:val="auto"/>
          <w:sz w:val="24"/>
          <w:szCs w:val="24"/>
        </w:rPr>
        <w:t>（3）</w:t>
      </w:r>
      <w:r>
        <w:rPr>
          <w:rFonts w:hint="eastAsia"/>
          <w:b w:val="0"/>
          <w:color w:val="auto"/>
          <w:sz w:val="24"/>
          <w:szCs w:val="24"/>
          <w:lang w:val="en-US" w:eastAsia="zh-CN"/>
        </w:rPr>
        <w:t>调剂考生第一志愿专业与调入专业</w:t>
      </w:r>
      <w:r>
        <w:rPr>
          <w:rFonts w:hint="eastAsia"/>
          <w:b w:val="0"/>
          <w:color w:val="auto"/>
          <w:sz w:val="24"/>
          <w:szCs w:val="24"/>
        </w:rPr>
        <w:t>相同相近。</w:t>
      </w:r>
    </w:p>
    <w:p w14:paraId="5F7FC222">
      <w:pPr>
        <w:spacing w:line="440" w:lineRule="exact"/>
        <w:ind w:firstLine="480"/>
        <w:rPr>
          <w:b w:val="0"/>
          <w:color w:val="auto"/>
          <w:sz w:val="24"/>
          <w:szCs w:val="24"/>
        </w:rPr>
      </w:pPr>
      <w:r>
        <w:rPr>
          <w:rFonts w:hint="eastAsia"/>
          <w:b w:val="0"/>
          <w:color w:val="auto"/>
          <w:sz w:val="24"/>
          <w:szCs w:val="24"/>
        </w:rPr>
        <w:t>（4）初试科目与调入专业初试科目相同相近。</w:t>
      </w:r>
    </w:p>
    <w:p w14:paraId="2D46B6BB">
      <w:pPr>
        <w:spacing w:line="440" w:lineRule="exact"/>
        <w:ind w:firstLine="480"/>
        <w:rPr>
          <w:rFonts w:hint="eastAsia"/>
          <w:b w:val="0"/>
          <w:color w:val="auto"/>
          <w:sz w:val="24"/>
          <w:szCs w:val="24"/>
        </w:rPr>
      </w:pPr>
      <w:r>
        <w:rPr>
          <w:rFonts w:hint="eastAsia"/>
          <w:b w:val="0"/>
          <w:color w:val="auto"/>
          <w:sz w:val="24"/>
          <w:szCs w:val="24"/>
        </w:rPr>
        <w:t>（5）</w:t>
      </w:r>
      <w:r>
        <w:rPr>
          <w:rFonts w:hint="eastAsia"/>
          <w:b w:val="0"/>
          <w:color w:val="auto"/>
          <w:sz w:val="24"/>
          <w:szCs w:val="24"/>
          <w:lang w:val="en-US" w:eastAsia="zh-CN"/>
        </w:rPr>
        <w:t>报考</w:t>
      </w:r>
      <w:r>
        <w:rPr>
          <w:rFonts w:hint="eastAsia"/>
          <w:b w:val="0"/>
          <w:color w:val="auto"/>
          <w:sz w:val="24"/>
          <w:szCs w:val="24"/>
        </w:rPr>
        <w:t>“退役大学生士兵计划</w:t>
      </w:r>
      <w:r>
        <w:rPr>
          <w:rFonts w:hint="eastAsia"/>
          <w:b w:val="0"/>
          <w:color w:val="auto"/>
          <w:sz w:val="24"/>
          <w:szCs w:val="24"/>
          <w:lang w:eastAsia="zh-CN"/>
        </w:rPr>
        <w:t>”</w:t>
      </w:r>
      <w:r>
        <w:rPr>
          <w:rFonts w:hint="eastAsia"/>
          <w:b w:val="0"/>
          <w:color w:val="auto"/>
          <w:sz w:val="24"/>
          <w:szCs w:val="24"/>
        </w:rPr>
        <w:t>的考生，申请调剂到普通计划，其初试成绩须达到</w:t>
      </w:r>
      <w:r>
        <w:rPr>
          <w:rFonts w:hint="eastAsia"/>
          <w:b w:val="0"/>
          <w:color w:val="auto"/>
          <w:sz w:val="24"/>
          <w:szCs w:val="24"/>
          <w:lang w:val="en-US" w:eastAsia="zh-CN"/>
        </w:rPr>
        <w:t>我校相关</w:t>
      </w:r>
      <w:r>
        <w:rPr>
          <w:rFonts w:hint="eastAsia"/>
          <w:b w:val="0"/>
          <w:color w:val="auto"/>
          <w:sz w:val="24"/>
          <w:szCs w:val="24"/>
        </w:rPr>
        <w:t>专业</w:t>
      </w:r>
      <w:r>
        <w:rPr>
          <w:rFonts w:hint="eastAsia"/>
          <w:b w:val="0"/>
          <w:color w:val="auto"/>
          <w:sz w:val="24"/>
          <w:szCs w:val="24"/>
          <w:lang w:val="en-US" w:eastAsia="zh-CN"/>
        </w:rPr>
        <w:t>所在学科门类的国家分数线。</w:t>
      </w:r>
      <w:r>
        <w:rPr>
          <w:rFonts w:hint="eastAsia"/>
          <w:b w:val="0"/>
          <w:color w:val="auto"/>
          <w:sz w:val="24"/>
          <w:szCs w:val="24"/>
        </w:rPr>
        <w:t xml:space="preserve">符合条件的，可按规定享受退役大学生士兵初试加分政策。 </w:t>
      </w:r>
    </w:p>
    <w:p w14:paraId="58941C6C">
      <w:pPr>
        <w:spacing w:line="440" w:lineRule="exact"/>
        <w:ind w:firstLine="480"/>
        <w:rPr>
          <w:rFonts w:hint="eastAsia"/>
          <w:b w:val="0"/>
          <w:color w:val="auto"/>
          <w:sz w:val="24"/>
          <w:szCs w:val="24"/>
        </w:rPr>
      </w:pPr>
      <w:r>
        <w:rPr>
          <w:rFonts w:hint="eastAsia"/>
          <w:b w:val="0"/>
          <w:color w:val="auto"/>
          <w:sz w:val="24"/>
          <w:szCs w:val="24"/>
        </w:rPr>
        <w:t>报考普通计划的考生，</w:t>
      </w:r>
      <w:r>
        <w:rPr>
          <w:rFonts w:hint="eastAsia"/>
          <w:b w:val="0"/>
          <w:color w:val="auto"/>
          <w:sz w:val="24"/>
          <w:szCs w:val="24"/>
          <w:lang w:val="en-US" w:eastAsia="zh-CN"/>
        </w:rPr>
        <w:t>若</w:t>
      </w:r>
      <w:r>
        <w:rPr>
          <w:rFonts w:hint="eastAsia"/>
          <w:b w:val="0"/>
          <w:color w:val="auto"/>
          <w:sz w:val="24"/>
          <w:szCs w:val="24"/>
        </w:rPr>
        <w:t>符合</w:t>
      </w:r>
      <w:r>
        <w:rPr>
          <w:rFonts w:hint="eastAsia"/>
          <w:b w:val="0"/>
          <w:color w:val="auto"/>
          <w:sz w:val="24"/>
          <w:szCs w:val="24"/>
          <w:lang w:eastAsia="zh-CN"/>
        </w:rPr>
        <w:t>“退役大学生士兵计划”</w:t>
      </w:r>
      <w:r>
        <w:rPr>
          <w:rFonts w:hint="eastAsia"/>
          <w:b w:val="0"/>
          <w:color w:val="auto"/>
          <w:sz w:val="24"/>
          <w:szCs w:val="24"/>
        </w:rPr>
        <w:t>报考条件，可申请调剂到该专项计划，其初试成绩须符合我校确定的接受</w:t>
      </w:r>
      <w:r>
        <w:rPr>
          <w:rFonts w:hint="eastAsia"/>
          <w:b w:val="0"/>
          <w:color w:val="auto"/>
          <w:sz w:val="24"/>
          <w:szCs w:val="24"/>
          <w:lang w:eastAsia="zh-CN"/>
        </w:rPr>
        <w:t>“退役大学生士兵计划”</w:t>
      </w:r>
      <w:r>
        <w:rPr>
          <w:rFonts w:hint="eastAsia"/>
          <w:b w:val="0"/>
          <w:color w:val="auto"/>
          <w:sz w:val="24"/>
          <w:szCs w:val="24"/>
        </w:rPr>
        <w:t>考生调剂的初试成绩要求。调入</w:t>
      </w:r>
      <w:r>
        <w:rPr>
          <w:rFonts w:hint="eastAsia"/>
          <w:b w:val="0"/>
          <w:color w:val="auto"/>
          <w:sz w:val="24"/>
          <w:szCs w:val="24"/>
          <w:lang w:eastAsia="zh-CN"/>
        </w:rPr>
        <w:t>“退役大学生士兵计划”</w:t>
      </w:r>
      <w:r>
        <w:rPr>
          <w:rFonts w:hint="eastAsia"/>
          <w:b w:val="0"/>
          <w:color w:val="auto"/>
          <w:sz w:val="24"/>
          <w:szCs w:val="24"/>
        </w:rPr>
        <w:t>招录的考生，不再享受退役大学生士兵初试加分政策。</w:t>
      </w:r>
    </w:p>
    <w:p w14:paraId="307E5A48">
      <w:pPr>
        <w:spacing w:line="440" w:lineRule="exact"/>
        <w:ind w:firstLine="480"/>
        <w:rPr>
          <w:b w:val="0"/>
          <w:color w:val="auto"/>
          <w:sz w:val="24"/>
          <w:szCs w:val="24"/>
        </w:rPr>
      </w:pPr>
      <w:r>
        <w:rPr>
          <w:rFonts w:hint="eastAsia"/>
          <w:b w:val="0"/>
          <w:color w:val="auto"/>
          <w:sz w:val="24"/>
          <w:szCs w:val="24"/>
        </w:rPr>
        <w:t>2.调剂复试名单遴选</w:t>
      </w:r>
    </w:p>
    <w:p w14:paraId="0C5BF835">
      <w:pPr>
        <w:spacing w:line="440" w:lineRule="exact"/>
        <w:ind w:firstLine="480"/>
        <w:rPr>
          <w:b w:val="0"/>
          <w:color w:val="auto"/>
          <w:sz w:val="24"/>
          <w:szCs w:val="24"/>
        </w:rPr>
      </w:pPr>
      <w:r>
        <w:rPr>
          <w:rFonts w:hint="eastAsia"/>
          <w:b w:val="0"/>
          <w:color w:val="auto"/>
          <w:sz w:val="24"/>
          <w:szCs w:val="24"/>
        </w:rPr>
        <w:t>（1）调剂复试采取差额形式，调剂生源充足</w:t>
      </w:r>
      <w:r>
        <w:rPr>
          <w:rFonts w:hint="eastAsia"/>
          <w:b w:val="0"/>
          <w:color w:val="auto"/>
          <w:sz w:val="24"/>
          <w:szCs w:val="24"/>
          <w:lang w:val="en-US" w:eastAsia="zh-CN"/>
        </w:rPr>
        <w:t>时</w:t>
      </w:r>
      <w:r>
        <w:rPr>
          <w:rFonts w:hint="eastAsia"/>
          <w:b w:val="0"/>
          <w:color w:val="auto"/>
          <w:sz w:val="24"/>
          <w:szCs w:val="24"/>
        </w:rPr>
        <w:t>，复试差额比例为300%，调剂生源不足</w:t>
      </w:r>
      <w:r>
        <w:rPr>
          <w:rFonts w:hint="eastAsia"/>
          <w:b w:val="0"/>
          <w:color w:val="auto"/>
          <w:sz w:val="24"/>
          <w:szCs w:val="24"/>
          <w:lang w:val="en-US" w:eastAsia="zh-CN"/>
        </w:rPr>
        <w:t>时</w:t>
      </w:r>
      <w:r>
        <w:rPr>
          <w:rFonts w:hint="eastAsia"/>
          <w:b w:val="0"/>
          <w:color w:val="auto"/>
          <w:sz w:val="24"/>
          <w:szCs w:val="24"/>
        </w:rPr>
        <w:t>，所有满足本学科专业调剂复试要求的考生均可参加复试。</w:t>
      </w:r>
    </w:p>
    <w:p w14:paraId="6B1CCD5D">
      <w:pPr>
        <w:spacing w:line="440" w:lineRule="exact"/>
        <w:ind w:firstLine="480"/>
        <w:rPr>
          <w:b w:val="0"/>
          <w:color w:val="auto"/>
          <w:sz w:val="24"/>
          <w:szCs w:val="24"/>
        </w:rPr>
      </w:pPr>
      <w:r>
        <w:rPr>
          <w:rFonts w:hint="eastAsia"/>
          <w:b w:val="0"/>
          <w:color w:val="auto"/>
          <w:sz w:val="24"/>
          <w:szCs w:val="24"/>
        </w:rPr>
        <w:t>（2）国际中文教育专业结合上述调剂基本条件与调剂工作实际，确定对申请调剂志愿考生的遴选原则为按考生初试成绩择优确定进入复试的考生名单。</w:t>
      </w:r>
    </w:p>
    <w:p w14:paraId="0D4052BC">
      <w:pPr>
        <w:spacing w:line="440" w:lineRule="exact"/>
        <w:ind w:firstLine="482"/>
        <w:rPr>
          <w:color w:val="auto"/>
          <w:sz w:val="24"/>
          <w:szCs w:val="24"/>
        </w:rPr>
      </w:pPr>
      <w:r>
        <w:rPr>
          <w:rFonts w:hint="eastAsia"/>
          <w:color w:val="auto"/>
          <w:sz w:val="24"/>
          <w:szCs w:val="24"/>
        </w:rPr>
        <w:t>四、复试形式与安排</w:t>
      </w:r>
    </w:p>
    <w:p w14:paraId="492F2FAB">
      <w:pPr>
        <w:spacing w:line="440" w:lineRule="exact"/>
        <w:ind w:firstLine="480"/>
        <w:rPr>
          <w:b w:val="0"/>
          <w:color w:val="auto"/>
          <w:sz w:val="24"/>
          <w:szCs w:val="24"/>
        </w:rPr>
      </w:pPr>
      <w:r>
        <w:rPr>
          <w:rFonts w:hint="eastAsia"/>
          <w:b w:val="0"/>
          <w:color w:val="auto"/>
          <w:sz w:val="24"/>
          <w:szCs w:val="24"/>
        </w:rPr>
        <w:t>（一）复试形式</w:t>
      </w:r>
    </w:p>
    <w:p w14:paraId="329920F1">
      <w:pPr>
        <w:spacing w:line="440" w:lineRule="exact"/>
        <w:ind w:firstLine="480"/>
        <w:rPr>
          <w:b w:val="0"/>
          <w:color w:val="auto"/>
          <w:sz w:val="24"/>
          <w:szCs w:val="24"/>
        </w:rPr>
      </w:pPr>
      <w:r>
        <w:rPr>
          <w:rFonts w:hint="eastAsia"/>
          <w:b w:val="0"/>
          <w:color w:val="auto"/>
          <w:sz w:val="24"/>
          <w:szCs w:val="24"/>
        </w:rPr>
        <w:t>1.一志愿考生实行线下复试，调剂考生实行线上复试</w:t>
      </w:r>
      <w:r>
        <w:rPr>
          <w:rFonts w:hint="eastAsia"/>
          <w:b w:val="0"/>
          <w:color w:val="auto"/>
          <w:sz w:val="24"/>
          <w:szCs w:val="24"/>
          <w:lang w:val="en-US" w:eastAsia="zh-CN"/>
        </w:rPr>
        <w:t>（采用中国研究生招生信息网的“招生远程面试系统”）</w:t>
      </w:r>
      <w:r>
        <w:rPr>
          <w:rFonts w:hint="eastAsia"/>
          <w:b w:val="0"/>
          <w:color w:val="auto"/>
          <w:sz w:val="24"/>
          <w:szCs w:val="24"/>
        </w:rPr>
        <w:t>。复试主要内容为</w:t>
      </w:r>
      <w:r>
        <w:rPr>
          <w:b w:val="0"/>
          <w:color w:val="000000" w:themeColor="text1"/>
          <w:sz w:val="24"/>
          <w:szCs w:val="24"/>
          <w14:textFill>
            <w14:solidFill>
              <w14:schemeClr w14:val="tx1"/>
            </w14:solidFill>
          </w14:textFill>
        </w:rPr>
        <w:t>思想政治理论</w:t>
      </w:r>
      <w:r>
        <w:rPr>
          <w:rFonts w:hint="eastAsia"/>
          <w:b w:val="0"/>
          <w:color w:val="000000" w:themeColor="text1"/>
          <w:sz w:val="24"/>
          <w:szCs w:val="24"/>
          <w14:textFill>
            <w14:solidFill>
              <w14:schemeClr w14:val="tx1"/>
            </w14:solidFill>
          </w14:textFill>
        </w:rPr>
        <w:t>、</w:t>
      </w:r>
      <w:r>
        <w:rPr>
          <w:rFonts w:hint="eastAsia"/>
          <w:b w:val="0"/>
          <w:color w:val="auto"/>
          <w:sz w:val="24"/>
          <w:szCs w:val="24"/>
        </w:rPr>
        <w:t>综合素质与专业素质、外国语。</w:t>
      </w:r>
    </w:p>
    <w:p w14:paraId="6135456A">
      <w:pPr>
        <w:spacing w:line="440" w:lineRule="exact"/>
        <w:ind w:firstLine="480"/>
        <w:rPr>
          <w:b w:val="0"/>
          <w:color w:val="auto"/>
          <w:sz w:val="24"/>
          <w:szCs w:val="24"/>
        </w:rPr>
      </w:pPr>
      <w:r>
        <w:rPr>
          <w:rFonts w:hint="eastAsia"/>
          <w:b w:val="0"/>
          <w:color w:val="auto"/>
          <w:sz w:val="24"/>
          <w:szCs w:val="24"/>
        </w:rPr>
        <w:t>2.考生在收到复试通知后，务必将本人资格审核材料扫描件打包压缩（压缩包不超过50MB)，并以“国教+考生姓名+复试资格审查材料清单”进行命名并作为邮件主题发送至</w:t>
      </w:r>
      <w:r>
        <w:rPr>
          <w:rStyle w:val="9"/>
          <w:rFonts w:hint="eastAsia"/>
          <w:b w:val="0"/>
          <w:color w:val="auto"/>
          <w:sz w:val="24"/>
          <w:szCs w:val="24"/>
        </w:rPr>
        <w:t>学院指定邮箱</w:t>
      </w:r>
      <w:r>
        <w:rPr>
          <w:rStyle w:val="9"/>
          <w:rFonts w:hint="eastAsia" w:ascii="Times New Roman" w:hAnsi="Times New Roman"/>
          <w:b w:val="0"/>
          <w:color w:val="auto"/>
          <w:sz w:val="24"/>
          <w:szCs w:val="24"/>
        </w:rPr>
        <w:t>liudy@hntou.edu.cn</w:t>
      </w:r>
      <w:r>
        <w:rPr>
          <w:rStyle w:val="9"/>
          <w:rFonts w:hint="eastAsia"/>
          <w:b w:val="0"/>
          <w:color w:val="auto"/>
          <w:sz w:val="24"/>
          <w:szCs w:val="24"/>
        </w:rPr>
        <w:t>。复试前未提交</w:t>
      </w:r>
      <w:r>
        <w:rPr>
          <w:rStyle w:val="9"/>
          <w:rFonts w:hint="eastAsia"/>
          <w:b w:val="0"/>
          <w:color w:val="auto"/>
          <w:sz w:val="24"/>
          <w:szCs w:val="24"/>
          <w:u w:val="none"/>
        </w:rPr>
        <w:t>、</w:t>
      </w:r>
      <w:r>
        <w:rPr>
          <w:rFonts w:hint="eastAsia"/>
          <w:b w:val="0"/>
          <w:color w:val="auto"/>
          <w:sz w:val="24"/>
          <w:szCs w:val="24"/>
        </w:rPr>
        <w:t>未经过资格审查或资格审查不合格者，不能参加复试。</w:t>
      </w:r>
    </w:p>
    <w:p w14:paraId="664C105A">
      <w:pPr>
        <w:spacing w:line="440" w:lineRule="exact"/>
        <w:ind w:firstLine="480"/>
        <w:rPr>
          <w:b w:val="0"/>
          <w:color w:val="auto"/>
          <w:sz w:val="24"/>
          <w:szCs w:val="24"/>
        </w:rPr>
      </w:pPr>
      <w:r>
        <w:rPr>
          <w:rFonts w:hint="eastAsia"/>
          <w:b w:val="0"/>
          <w:color w:val="auto"/>
          <w:sz w:val="24"/>
          <w:szCs w:val="24"/>
        </w:rPr>
        <w:t>（二）复试时间</w:t>
      </w:r>
    </w:p>
    <w:p w14:paraId="4004B143">
      <w:pPr>
        <w:spacing w:line="440" w:lineRule="exact"/>
        <w:ind w:firstLine="480"/>
        <w:rPr>
          <w:b w:val="0"/>
          <w:color w:val="auto"/>
          <w:sz w:val="24"/>
          <w:szCs w:val="24"/>
        </w:rPr>
      </w:pPr>
      <w:r>
        <w:rPr>
          <w:rFonts w:hint="eastAsia"/>
          <w:b w:val="0"/>
          <w:color w:val="auto"/>
          <w:sz w:val="24"/>
          <w:szCs w:val="24"/>
        </w:rPr>
        <w:t>第一志愿考生复试工作于</w:t>
      </w:r>
      <w:r>
        <w:rPr>
          <w:rFonts w:hint="eastAsia"/>
          <w:b w:val="0"/>
          <w:color w:val="FF0000"/>
          <w:sz w:val="24"/>
          <w:szCs w:val="24"/>
        </w:rPr>
        <w:t>3月</w:t>
      </w:r>
      <w:r>
        <w:rPr>
          <w:rFonts w:hint="eastAsia"/>
          <w:b w:val="0"/>
          <w:color w:val="FF0000"/>
          <w:sz w:val="24"/>
          <w:szCs w:val="24"/>
          <w:lang w:val="en-US" w:eastAsia="zh-CN"/>
        </w:rPr>
        <w:t>27日下午15:00至17:00</w:t>
      </w:r>
      <w:r>
        <w:rPr>
          <w:rFonts w:hint="eastAsia"/>
          <w:b w:val="0"/>
          <w:color w:val="FF0000"/>
          <w:sz w:val="24"/>
          <w:szCs w:val="24"/>
        </w:rPr>
        <w:t>完成</w:t>
      </w:r>
      <w:r>
        <w:rPr>
          <w:rFonts w:hint="eastAsia"/>
          <w:b w:val="0"/>
          <w:color w:val="auto"/>
          <w:sz w:val="24"/>
          <w:szCs w:val="24"/>
        </w:rPr>
        <w:t>，调剂考生复试工作于4月8日“中国研究生招生信息网”调剂服务系统</w:t>
      </w:r>
      <w:r>
        <w:rPr>
          <w:rFonts w:hint="eastAsia"/>
          <w:b w:val="0"/>
          <w:color w:val="auto"/>
          <w:sz w:val="24"/>
          <w:szCs w:val="24"/>
          <w:lang w:val="en-US" w:eastAsia="zh-CN"/>
        </w:rPr>
        <w:t>开通后逐步开始</w:t>
      </w:r>
      <w:r>
        <w:rPr>
          <w:rFonts w:hint="eastAsia"/>
          <w:b w:val="0"/>
          <w:color w:val="auto"/>
          <w:sz w:val="24"/>
          <w:szCs w:val="24"/>
        </w:rPr>
        <w:t>，具体时间另行通知。</w:t>
      </w:r>
    </w:p>
    <w:p w14:paraId="6ED600A7">
      <w:pPr>
        <w:spacing w:line="440" w:lineRule="exact"/>
        <w:ind w:firstLine="480"/>
        <w:rPr>
          <w:b w:val="0"/>
          <w:color w:val="auto"/>
          <w:sz w:val="24"/>
          <w:szCs w:val="24"/>
        </w:rPr>
      </w:pPr>
      <w:r>
        <w:rPr>
          <w:rFonts w:hint="eastAsia"/>
          <w:b w:val="0"/>
          <w:color w:val="auto"/>
          <w:sz w:val="24"/>
          <w:szCs w:val="24"/>
        </w:rPr>
        <w:t>（三）复试报到</w:t>
      </w:r>
    </w:p>
    <w:p w14:paraId="1CF35F54">
      <w:pPr>
        <w:spacing w:line="440" w:lineRule="exact"/>
        <w:ind w:firstLine="480"/>
        <w:rPr>
          <w:b w:val="0"/>
          <w:color w:val="auto"/>
          <w:sz w:val="24"/>
          <w:szCs w:val="24"/>
        </w:rPr>
      </w:pPr>
      <w:r>
        <w:rPr>
          <w:rFonts w:hint="eastAsia"/>
          <w:b w:val="0"/>
          <w:color w:val="auto"/>
          <w:sz w:val="24"/>
          <w:szCs w:val="24"/>
        </w:rPr>
        <w:t>1.报到时间：</w:t>
      </w:r>
      <w:r>
        <w:rPr>
          <w:rFonts w:hint="eastAsia"/>
          <w:b w:val="0"/>
          <w:color w:val="FF0000"/>
          <w:sz w:val="24"/>
          <w:szCs w:val="24"/>
        </w:rPr>
        <w:t>3月</w:t>
      </w:r>
      <w:r>
        <w:rPr>
          <w:rFonts w:hint="eastAsia"/>
          <w:b w:val="0"/>
          <w:color w:val="FF0000"/>
          <w:sz w:val="24"/>
          <w:szCs w:val="24"/>
          <w:lang w:val="en-US" w:eastAsia="zh-CN"/>
        </w:rPr>
        <w:t>27日上午8：30至12：00</w:t>
      </w:r>
      <w:r>
        <w:rPr>
          <w:rFonts w:hint="eastAsia"/>
          <w:b w:val="0"/>
          <w:color w:val="auto"/>
          <w:sz w:val="24"/>
          <w:szCs w:val="24"/>
        </w:rPr>
        <w:t>。</w:t>
      </w:r>
    </w:p>
    <w:p w14:paraId="01F4DF0B">
      <w:pPr>
        <w:spacing w:line="440" w:lineRule="exact"/>
        <w:ind w:firstLine="480"/>
        <w:rPr>
          <w:b w:val="0"/>
          <w:color w:val="auto"/>
          <w:sz w:val="24"/>
          <w:szCs w:val="24"/>
        </w:rPr>
      </w:pPr>
      <w:r>
        <w:rPr>
          <w:rFonts w:hint="eastAsia"/>
          <w:b w:val="0"/>
          <w:color w:val="auto"/>
          <w:sz w:val="24"/>
          <w:szCs w:val="24"/>
        </w:rPr>
        <w:t>2.报到地点：海南热带海洋学院人文楼508室（学院办公室）</w:t>
      </w:r>
    </w:p>
    <w:p w14:paraId="2CFC1B9D">
      <w:pPr>
        <w:spacing w:line="440" w:lineRule="exact"/>
        <w:ind w:firstLine="480"/>
        <w:rPr>
          <w:b w:val="0"/>
          <w:color w:val="auto"/>
          <w:sz w:val="24"/>
          <w:szCs w:val="24"/>
        </w:rPr>
      </w:pPr>
      <w:r>
        <w:rPr>
          <w:rFonts w:hint="eastAsia"/>
          <w:b w:val="0"/>
          <w:color w:val="auto"/>
          <w:sz w:val="24"/>
          <w:szCs w:val="24"/>
        </w:rPr>
        <w:t>报到时所需提交材料见附件。</w:t>
      </w:r>
    </w:p>
    <w:p w14:paraId="197BEF6B">
      <w:pPr>
        <w:spacing w:line="440" w:lineRule="exact"/>
        <w:ind w:firstLine="480"/>
        <w:rPr>
          <w:b w:val="0"/>
          <w:sz w:val="24"/>
          <w:szCs w:val="24"/>
        </w:rPr>
      </w:pPr>
      <w:r>
        <w:rPr>
          <w:rFonts w:hint="eastAsia"/>
          <w:b w:val="0"/>
          <w:sz w:val="24"/>
          <w:szCs w:val="24"/>
        </w:rPr>
        <w:t xml:space="preserve">（四）复试内容 </w:t>
      </w:r>
    </w:p>
    <w:p w14:paraId="6C182A19">
      <w:pPr>
        <w:spacing w:line="440" w:lineRule="exact"/>
        <w:ind w:firstLine="480"/>
        <w:rPr>
          <w:b w:val="0"/>
          <w:color w:val="000000" w:themeColor="text1"/>
          <w:sz w:val="24"/>
          <w:szCs w:val="24"/>
          <w14:textFill>
            <w14:solidFill>
              <w14:schemeClr w14:val="tx1"/>
            </w14:solidFill>
          </w14:textFill>
        </w:rPr>
      </w:pPr>
      <w:r>
        <w:rPr>
          <w:b w:val="0"/>
          <w:color w:val="000000" w:themeColor="text1"/>
          <w:sz w:val="24"/>
          <w:szCs w:val="24"/>
          <w14:textFill>
            <w14:solidFill>
              <w14:schemeClr w14:val="tx1"/>
            </w14:solidFill>
          </w14:textFill>
        </w:rPr>
        <w:t>1.思想政治理论面试</w:t>
      </w:r>
      <w:r>
        <w:rPr>
          <w:rFonts w:hint="eastAsia"/>
          <w:b w:val="0"/>
          <w:color w:val="000000" w:themeColor="text1"/>
          <w:sz w:val="24"/>
          <w:szCs w:val="24"/>
          <w14:textFill>
            <w14:solidFill>
              <w14:schemeClr w14:val="tx1"/>
            </w14:solidFill>
          </w14:textFill>
        </w:rPr>
        <w:t xml:space="preserve">。 </w:t>
      </w:r>
    </w:p>
    <w:p w14:paraId="13DD45B7">
      <w:pPr>
        <w:spacing w:line="440" w:lineRule="exact"/>
        <w:ind w:firstLine="480"/>
        <w:rPr>
          <w:b w:val="0"/>
          <w:color w:val="000000" w:themeColor="text1"/>
          <w:sz w:val="24"/>
          <w:szCs w:val="24"/>
          <w14:textFill>
            <w14:solidFill>
              <w14:schemeClr w14:val="tx1"/>
            </w14:solidFill>
          </w14:textFill>
        </w:rPr>
      </w:pPr>
      <w:r>
        <w:rPr>
          <w:b w:val="0"/>
          <w:color w:val="000000" w:themeColor="text1"/>
          <w:sz w:val="24"/>
          <w:szCs w:val="24"/>
          <w14:textFill>
            <w14:solidFill>
              <w14:schemeClr w14:val="tx1"/>
            </w14:solidFill>
          </w14:textFill>
        </w:rPr>
        <w:t>2.综合面试</w:t>
      </w:r>
      <w:r>
        <w:rPr>
          <w:rFonts w:hint="eastAsia"/>
          <w:b w:val="0"/>
          <w:color w:val="000000" w:themeColor="text1"/>
          <w:sz w:val="24"/>
          <w:szCs w:val="24"/>
          <w14:textFill>
            <w14:solidFill>
              <w14:schemeClr w14:val="tx1"/>
            </w14:solidFill>
          </w14:textFill>
        </w:rPr>
        <w:t xml:space="preserve">（包括综合素质测试和专业知识测试）。 </w:t>
      </w:r>
    </w:p>
    <w:p w14:paraId="0640156B">
      <w:pPr>
        <w:spacing w:line="440" w:lineRule="exact"/>
        <w:ind w:firstLine="48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w:t>
      </w:r>
      <w:r>
        <w:rPr>
          <w:b w:val="0"/>
          <w:color w:val="000000" w:themeColor="text1"/>
          <w:sz w:val="24"/>
          <w:szCs w:val="24"/>
          <w14:textFill>
            <w14:solidFill>
              <w14:schemeClr w14:val="tx1"/>
            </w14:solidFill>
          </w14:textFill>
        </w:rPr>
        <w:t>1）综合素质测试</w:t>
      </w:r>
    </w:p>
    <w:p w14:paraId="4C7D5C7D">
      <w:pPr>
        <w:spacing w:line="440" w:lineRule="exact"/>
        <w:ind w:firstLine="480"/>
        <w:rPr>
          <w:b w:val="0"/>
          <w:color w:val="auto"/>
          <w:sz w:val="24"/>
          <w:szCs w:val="24"/>
        </w:rPr>
      </w:pPr>
      <w:r>
        <w:rPr>
          <w:rFonts w:hint="eastAsia"/>
          <w:b w:val="0"/>
          <w:color w:val="auto"/>
          <w:sz w:val="24"/>
          <w:szCs w:val="24"/>
        </w:rPr>
        <w:t>着重考核考生的表达能力、沟通能力、组织归纳能力、综合分析与逻辑判断能力；</w:t>
      </w:r>
    </w:p>
    <w:p w14:paraId="0E9F182D">
      <w:pPr>
        <w:spacing w:line="440" w:lineRule="exact"/>
        <w:ind w:firstLine="480"/>
        <w:rPr>
          <w:b w:val="0"/>
          <w:color w:val="auto"/>
          <w:sz w:val="24"/>
          <w:szCs w:val="24"/>
        </w:rPr>
      </w:pPr>
      <w:r>
        <w:rPr>
          <w:rFonts w:hint="eastAsia"/>
          <w:b w:val="0"/>
          <w:color w:val="auto"/>
          <w:sz w:val="24"/>
          <w:szCs w:val="24"/>
        </w:rPr>
        <w:t>考察学生思想政治素质和道德品质；</w:t>
      </w:r>
    </w:p>
    <w:p w14:paraId="56FE6D97">
      <w:pPr>
        <w:spacing w:line="440" w:lineRule="exact"/>
        <w:ind w:firstLine="480"/>
        <w:rPr>
          <w:b w:val="0"/>
          <w:color w:val="auto"/>
          <w:sz w:val="24"/>
          <w:szCs w:val="24"/>
        </w:rPr>
      </w:pPr>
      <w:r>
        <w:rPr>
          <w:rFonts w:hint="eastAsia"/>
          <w:b w:val="0"/>
          <w:color w:val="auto"/>
          <w:sz w:val="24"/>
          <w:szCs w:val="24"/>
        </w:rPr>
        <w:t>考察学生人文素养、社会实践（社团活动、志愿服务等）、团结协作精神等；</w:t>
      </w:r>
    </w:p>
    <w:p w14:paraId="22F23755">
      <w:pPr>
        <w:spacing w:line="440" w:lineRule="exact"/>
        <w:ind w:firstLine="480"/>
        <w:rPr>
          <w:b w:val="0"/>
          <w:color w:val="auto"/>
          <w:sz w:val="24"/>
          <w:szCs w:val="24"/>
        </w:rPr>
      </w:pPr>
      <w:r>
        <w:rPr>
          <w:rFonts w:hint="eastAsia"/>
          <w:b w:val="0"/>
          <w:color w:val="auto"/>
          <w:sz w:val="24"/>
          <w:szCs w:val="24"/>
        </w:rPr>
        <w:t xml:space="preserve">考察考生的现实表现，内容应包括考生的政治态度、思想表现、道德品质、遵纪守法、诚实守信等方面。 </w:t>
      </w:r>
    </w:p>
    <w:p w14:paraId="20072A7A">
      <w:pPr>
        <w:numPr>
          <w:ilvl w:val="0"/>
          <w:numId w:val="1"/>
        </w:numPr>
        <w:spacing w:line="440" w:lineRule="exact"/>
        <w:ind w:firstLine="480"/>
        <w:rPr>
          <w:rFonts w:hint="eastAsia"/>
          <w:b w:val="0"/>
          <w:color w:val="auto"/>
          <w:sz w:val="24"/>
          <w:szCs w:val="24"/>
        </w:rPr>
      </w:pPr>
      <w:r>
        <w:rPr>
          <w:rFonts w:hint="eastAsia"/>
          <w:b w:val="0"/>
          <w:color w:val="auto"/>
          <w:sz w:val="24"/>
          <w:szCs w:val="24"/>
        </w:rPr>
        <w:t>专业知识测试：考察专业理论知识与有关技能的掌握程度和理解水平，考察专业理论知识的应用技能与水平。</w:t>
      </w:r>
    </w:p>
    <w:p w14:paraId="1291E87C">
      <w:pPr>
        <w:spacing w:line="440" w:lineRule="exact"/>
        <w:ind w:firstLine="480"/>
        <w:rPr>
          <w:b w:val="0"/>
          <w:color w:val="auto"/>
          <w:sz w:val="24"/>
          <w:szCs w:val="24"/>
        </w:rPr>
      </w:pPr>
      <w:r>
        <w:rPr>
          <w:rFonts w:hint="eastAsia"/>
          <w:b w:val="0"/>
          <w:color w:val="auto"/>
          <w:sz w:val="24"/>
          <w:szCs w:val="24"/>
        </w:rPr>
        <w:t xml:space="preserve">3.外国语听力与口语测试：考察考生英语听说能力，采取问答形式与综合面试形式同时进行。 </w:t>
      </w:r>
    </w:p>
    <w:p w14:paraId="0FDA485C">
      <w:pPr>
        <w:spacing w:line="440" w:lineRule="exact"/>
        <w:ind w:firstLine="480"/>
        <w:rPr>
          <w:b w:val="0"/>
          <w:color w:val="auto"/>
          <w:sz w:val="24"/>
          <w:szCs w:val="24"/>
        </w:rPr>
      </w:pPr>
      <w:r>
        <w:rPr>
          <w:rFonts w:hint="eastAsia"/>
          <w:b w:val="0"/>
          <w:color w:val="auto"/>
          <w:sz w:val="24"/>
          <w:szCs w:val="24"/>
        </w:rPr>
        <w:t>4.同等学力考生需加试两门科目（加试科目</w:t>
      </w:r>
      <w:r>
        <w:rPr>
          <w:rFonts w:hint="eastAsia"/>
          <w:b w:val="0"/>
          <w:color w:val="auto"/>
          <w:sz w:val="24"/>
          <w:szCs w:val="24"/>
          <w:lang w:val="en-US" w:eastAsia="zh-CN"/>
        </w:rPr>
        <w:t>参看2026年硕士研究生招生专业目录表</w:t>
      </w:r>
      <w:r>
        <w:rPr>
          <w:rFonts w:hint="eastAsia"/>
          <w:b w:val="0"/>
          <w:color w:val="auto"/>
          <w:sz w:val="24"/>
          <w:szCs w:val="24"/>
        </w:rPr>
        <w:t>）。加试成绩不计入复试成绩。</w:t>
      </w:r>
    </w:p>
    <w:p w14:paraId="70AB70A5">
      <w:pPr>
        <w:spacing w:line="440" w:lineRule="exact"/>
        <w:ind w:firstLine="482"/>
        <w:rPr>
          <w:b w:val="0"/>
          <w:sz w:val="24"/>
          <w:szCs w:val="24"/>
        </w:rPr>
      </w:pPr>
      <w:r>
        <w:rPr>
          <w:rFonts w:hint="eastAsia"/>
          <w:sz w:val="24"/>
          <w:szCs w:val="24"/>
        </w:rPr>
        <w:t xml:space="preserve">五、成绩的计算与使用 </w:t>
      </w:r>
    </w:p>
    <w:p w14:paraId="3C5F2FBC">
      <w:pPr>
        <w:spacing w:line="440" w:lineRule="exact"/>
        <w:ind w:firstLine="480"/>
        <w:rPr>
          <w:b w:val="0"/>
          <w:color w:val="auto"/>
          <w:sz w:val="24"/>
          <w:szCs w:val="24"/>
        </w:rPr>
      </w:pPr>
      <w:r>
        <w:rPr>
          <w:rFonts w:hint="eastAsia"/>
          <w:b w:val="0"/>
          <w:color w:val="auto"/>
          <w:sz w:val="24"/>
          <w:szCs w:val="24"/>
        </w:rPr>
        <w:t xml:space="preserve">复试成绩=思想政治理论面试成绩×5%+综合面试成绩×85%+外国语听力与口语测试成绩×10%。 </w:t>
      </w:r>
    </w:p>
    <w:p w14:paraId="0F8874CF">
      <w:pPr>
        <w:spacing w:line="440" w:lineRule="exact"/>
        <w:ind w:firstLine="480"/>
        <w:rPr>
          <w:b w:val="0"/>
          <w:color w:val="auto"/>
          <w:sz w:val="24"/>
          <w:szCs w:val="24"/>
        </w:rPr>
      </w:pPr>
      <w:r>
        <w:rPr>
          <w:rFonts w:hint="eastAsia"/>
          <w:b w:val="0"/>
          <w:color w:val="auto"/>
          <w:sz w:val="24"/>
          <w:szCs w:val="24"/>
        </w:rPr>
        <w:t xml:space="preserve">复试成绩、思想政治理论面试成绩、综合面试成绩和外国语听力与口语测试成绩均采取满分百分制。 </w:t>
      </w:r>
    </w:p>
    <w:p w14:paraId="5DF2BC44">
      <w:pPr>
        <w:spacing w:line="440" w:lineRule="exact"/>
        <w:ind w:firstLine="480"/>
        <w:rPr>
          <w:b w:val="0"/>
          <w:color w:val="auto"/>
          <w:sz w:val="24"/>
          <w:szCs w:val="24"/>
        </w:rPr>
      </w:pPr>
      <w:r>
        <w:rPr>
          <w:rFonts w:hint="eastAsia"/>
          <w:b w:val="0"/>
          <w:color w:val="auto"/>
          <w:sz w:val="24"/>
          <w:szCs w:val="24"/>
        </w:rPr>
        <w:t xml:space="preserve">综合成绩=（初试成绩÷5）×60%+复试成绩×40%。 </w:t>
      </w:r>
    </w:p>
    <w:p w14:paraId="2A7AA997">
      <w:pPr>
        <w:spacing w:line="440" w:lineRule="exact"/>
        <w:ind w:firstLine="480"/>
        <w:rPr>
          <w:b w:val="0"/>
          <w:color w:val="auto"/>
          <w:sz w:val="24"/>
          <w:szCs w:val="24"/>
        </w:rPr>
      </w:pPr>
      <w:r>
        <w:rPr>
          <w:rFonts w:hint="eastAsia"/>
          <w:b w:val="0"/>
          <w:color w:val="auto"/>
          <w:sz w:val="24"/>
          <w:szCs w:val="24"/>
        </w:rPr>
        <w:t>综合成绩保留两位小数。</w:t>
      </w:r>
    </w:p>
    <w:p w14:paraId="40ED8EFA">
      <w:pPr>
        <w:spacing w:line="440" w:lineRule="exact"/>
        <w:ind w:firstLine="482"/>
        <w:rPr>
          <w:b w:val="0"/>
          <w:sz w:val="24"/>
          <w:szCs w:val="24"/>
        </w:rPr>
      </w:pPr>
      <w:r>
        <w:rPr>
          <w:rFonts w:hint="eastAsia"/>
          <w:sz w:val="24"/>
          <w:szCs w:val="24"/>
        </w:rPr>
        <w:t>六、录取原则</w:t>
      </w:r>
    </w:p>
    <w:p w14:paraId="3E90A837">
      <w:pPr>
        <w:spacing w:line="440" w:lineRule="exact"/>
        <w:ind w:firstLine="480"/>
        <w:rPr>
          <w:b w:val="0"/>
          <w:color w:val="auto"/>
          <w:sz w:val="24"/>
          <w:szCs w:val="24"/>
        </w:rPr>
      </w:pPr>
      <w:r>
        <w:rPr>
          <w:rFonts w:hint="eastAsia"/>
          <w:b w:val="0"/>
          <w:color w:val="auto"/>
          <w:sz w:val="24"/>
          <w:szCs w:val="24"/>
        </w:rPr>
        <w:t>（一）各类考生均按照</w:t>
      </w:r>
      <w:r>
        <w:rPr>
          <w:rFonts w:hint="eastAsia"/>
          <w:b w:val="0"/>
          <w:color w:val="auto"/>
          <w:sz w:val="24"/>
          <w:szCs w:val="24"/>
          <w:lang w:val="en-US" w:eastAsia="zh-CN"/>
        </w:rPr>
        <w:t>考生</w:t>
      </w:r>
      <w:r>
        <w:rPr>
          <w:rFonts w:hint="eastAsia"/>
          <w:b w:val="0"/>
          <w:color w:val="auto"/>
          <w:sz w:val="24"/>
          <w:szCs w:val="24"/>
        </w:rPr>
        <w:t>综合成绩由高至低依次录取，</w:t>
      </w:r>
      <w:r>
        <w:rPr>
          <w:rFonts w:hint="eastAsia"/>
          <w:b w:val="0"/>
          <w:color w:val="auto"/>
          <w:sz w:val="24"/>
          <w:szCs w:val="24"/>
          <w:lang w:val="en-US" w:eastAsia="zh-CN"/>
        </w:rPr>
        <w:t>综合</w:t>
      </w:r>
      <w:r>
        <w:rPr>
          <w:rFonts w:hint="eastAsia"/>
          <w:b w:val="0"/>
          <w:color w:val="auto"/>
          <w:sz w:val="24"/>
          <w:szCs w:val="24"/>
        </w:rPr>
        <w:t xml:space="preserve">成绩相同，按初试成绩进行排位，分数高者排名在前。 </w:t>
      </w:r>
    </w:p>
    <w:p w14:paraId="0E842BAC">
      <w:pPr>
        <w:spacing w:line="440" w:lineRule="exact"/>
        <w:ind w:firstLine="480"/>
        <w:rPr>
          <w:b w:val="0"/>
          <w:color w:val="auto"/>
          <w:sz w:val="24"/>
          <w:szCs w:val="24"/>
        </w:rPr>
      </w:pPr>
      <w:r>
        <w:rPr>
          <w:rFonts w:hint="eastAsia"/>
          <w:b w:val="0"/>
          <w:color w:val="auto"/>
          <w:sz w:val="24"/>
          <w:szCs w:val="24"/>
        </w:rPr>
        <w:t xml:space="preserve">（二）复试总成绩低于60分者，不予录取。 </w:t>
      </w:r>
    </w:p>
    <w:p w14:paraId="75F33C52">
      <w:pPr>
        <w:spacing w:line="440" w:lineRule="exact"/>
        <w:ind w:firstLine="480"/>
        <w:rPr>
          <w:b w:val="0"/>
          <w:color w:val="auto"/>
          <w:sz w:val="24"/>
          <w:szCs w:val="24"/>
        </w:rPr>
      </w:pPr>
      <w:r>
        <w:rPr>
          <w:rFonts w:hint="eastAsia"/>
          <w:b w:val="0"/>
          <w:color w:val="auto"/>
          <w:sz w:val="24"/>
          <w:szCs w:val="24"/>
        </w:rPr>
        <w:t>（三）思想品德考核不合格者不予录取。</w:t>
      </w:r>
    </w:p>
    <w:p w14:paraId="0017EA4E">
      <w:pPr>
        <w:spacing w:line="440" w:lineRule="exact"/>
        <w:ind w:firstLine="480"/>
        <w:rPr>
          <w:b w:val="0"/>
          <w:color w:val="auto"/>
          <w:sz w:val="24"/>
          <w:szCs w:val="24"/>
        </w:rPr>
      </w:pPr>
      <w:r>
        <w:rPr>
          <w:rFonts w:hint="eastAsia"/>
          <w:b w:val="0"/>
          <w:color w:val="auto"/>
          <w:sz w:val="24"/>
          <w:szCs w:val="24"/>
        </w:rPr>
        <w:t>（四）同等学</w:t>
      </w:r>
      <w:r>
        <w:rPr>
          <w:rFonts w:hint="eastAsia"/>
          <w:b w:val="0"/>
          <w:color w:val="auto"/>
          <w:sz w:val="24"/>
          <w:szCs w:val="24"/>
          <w:lang w:val="en-US" w:eastAsia="zh-CN"/>
        </w:rPr>
        <w:t>力</w:t>
      </w:r>
      <w:r>
        <w:rPr>
          <w:rFonts w:hint="eastAsia"/>
          <w:b w:val="0"/>
          <w:color w:val="auto"/>
          <w:sz w:val="24"/>
          <w:szCs w:val="24"/>
        </w:rPr>
        <w:t>加试成绩任一科低于60分者不予录取。</w:t>
      </w:r>
    </w:p>
    <w:p w14:paraId="6699D93B">
      <w:pPr>
        <w:spacing w:line="440" w:lineRule="exact"/>
        <w:ind w:firstLine="482"/>
        <w:rPr>
          <w:rFonts w:hint="eastAsia"/>
          <w:b w:val="0"/>
          <w:color w:val="auto"/>
          <w:sz w:val="24"/>
          <w:szCs w:val="24"/>
        </w:rPr>
      </w:pPr>
      <w:r>
        <w:rPr>
          <w:rFonts w:hint="eastAsia"/>
          <w:b w:val="0"/>
          <w:color w:val="auto"/>
          <w:sz w:val="24"/>
          <w:szCs w:val="24"/>
        </w:rPr>
        <w:t>（五）弄虚作假及考试违规、作弊的考生。考生取得拟录取资格后，被查出在初试和复试中有弄虚作假、违纪作弊等行为的，随时取消录取和入学资格，取得学籍者则取消学籍，并记入《</w:t>
      </w:r>
      <w:r>
        <w:rPr>
          <w:rFonts w:hint="eastAsia"/>
          <w:b w:val="0"/>
          <w:color w:val="auto"/>
          <w:sz w:val="24"/>
          <w:szCs w:val="24"/>
          <w:lang w:val="en-US" w:eastAsia="zh-CN"/>
        </w:rPr>
        <w:t>国家教育考试考生</w:t>
      </w:r>
      <w:r>
        <w:rPr>
          <w:rFonts w:hint="eastAsia"/>
          <w:b w:val="0"/>
          <w:color w:val="auto"/>
          <w:sz w:val="24"/>
          <w:szCs w:val="24"/>
        </w:rPr>
        <w:t>诚信档案》。</w:t>
      </w:r>
    </w:p>
    <w:p w14:paraId="3A8A1864">
      <w:pPr>
        <w:spacing w:line="440" w:lineRule="exact"/>
        <w:ind w:firstLine="482"/>
        <w:rPr>
          <w:color w:val="auto"/>
          <w:sz w:val="24"/>
          <w:szCs w:val="24"/>
        </w:rPr>
      </w:pPr>
      <w:r>
        <w:rPr>
          <w:rFonts w:hint="eastAsia"/>
          <w:color w:val="auto"/>
          <w:sz w:val="24"/>
          <w:szCs w:val="24"/>
        </w:rPr>
        <w:t>七、申诉复议</w:t>
      </w:r>
    </w:p>
    <w:p w14:paraId="68F7D9B2">
      <w:pPr>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b w:val="0"/>
          <w:color w:val="auto"/>
          <w:sz w:val="24"/>
          <w:szCs w:val="24"/>
        </w:rPr>
      </w:pPr>
      <w:r>
        <w:rPr>
          <w:rFonts w:hint="eastAsia"/>
          <w:b w:val="0"/>
          <w:color w:val="auto"/>
          <w:sz w:val="24"/>
          <w:szCs w:val="24"/>
        </w:rPr>
        <w:t>参加复试的考生如果对复试与录取结果提出质疑，可在录取结果公布的3个工作日内实名提出书面申诉。所申诉问题经调查证实的，由研究生招生工作领导小组责成学院进行复议。</w:t>
      </w:r>
    </w:p>
    <w:p w14:paraId="5A342DEA">
      <w:pPr>
        <w:spacing w:line="440" w:lineRule="exact"/>
        <w:ind w:firstLine="480"/>
        <w:rPr>
          <w:b w:val="0"/>
          <w:color w:val="auto"/>
          <w:sz w:val="24"/>
          <w:szCs w:val="24"/>
        </w:rPr>
      </w:pPr>
      <w:r>
        <w:rPr>
          <w:rFonts w:hint="eastAsia"/>
          <w:b w:val="0"/>
          <w:color w:val="auto"/>
          <w:sz w:val="24"/>
          <w:szCs w:val="24"/>
        </w:rPr>
        <w:t>研究生招生办公室：0898-8865</w:t>
      </w:r>
      <w:r>
        <w:rPr>
          <w:b w:val="0"/>
          <w:color w:val="auto"/>
          <w:sz w:val="24"/>
          <w:szCs w:val="24"/>
        </w:rPr>
        <w:t>1209</w:t>
      </w:r>
      <w:r>
        <w:rPr>
          <w:rFonts w:hint="eastAsia"/>
          <w:b w:val="0"/>
          <w:color w:val="auto"/>
          <w:sz w:val="24"/>
          <w:szCs w:val="24"/>
        </w:rPr>
        <w:t>；</w:t>
      </w:r>
    </w:p>
    <w:p w14:paraId="234117E3">
      <w:pPr>
        <w:spacing w:line="440" w:lineRule="exact"/>
        <w:ind w:firstLine="480"/>
        <w:rPr>
          <w:b w:val="0"/>
          <w:color w:val="auto"/>
          <w:sz w:val="24"/>
          <w:szCs w:val="24"/>
        </w:rPr>
      </w:pPr>
      <w:r>
        <w:rPr>
          <w:rFonts w:hint="eastAsia"/>
          <w:b w:val="0"/>
          <w:color w:val="auto"/>
          <w:sz w:val="24"/>
          <w:szCs w:val="24"/>
        </w:rPr>
        <w:t>纪检监察办公室：0898-88651718。</w:t>
      </w:r>
    </w:p>
    <w:p w14:paraId="28C12E01">
      <w:pPr>
        <w:spacing w:line="440" w:lineRule="exact"/>
        <w:ind w:firstLine="480"/>
        <w:rPr>
          <w:b w:val="0"/>
          <w:color w:val="auto"/>
          <w:sz w:val="24"/>
          <w:szCs w:val="24"/>
        </w:rPr>
      </w:pPr>
    </w:p>
    <w:p w14:paraId="23731E28">
      <w:pPr>
        <w:spacing w:line="440" w:lineRule="exact"/>
        <w:ind w:firstLine="480"/>
        <w:rPr>
          <w:b w:val="0"/>
          <w:color w:val="auto"/>
          <w:sz w:val="24"/>
          <w:szCs w:val="24"/>
        </w:rPr>
      </w:pPr>
    </w:p>
    <w:p w14:paraId="010EF4FF">
      <w:pPr>
        <w:spacing w:line="440" w:lineRule="exact"/>
        <w:ind w:firstLine="4320" w:firstLineChars="1800"/>
        <w:jc w:val="both"/>
        <w:rPr>
          <w:b w:val="0"/>
          <w:color w:val="auto"/>
          <w:sz w:val="24"/>
          <w:szCs w:val="24"/>
        </w:rPr>
      </w:pPr>
      <w:r>
        <w:rPr>
          <w:rFonts w:hint="eastAsia"/>
          <w:b w:val="0"/>
          <w:color w:val="auto"/>
          <w:sz w:val="24"/>
          <w:szCs w:val="24"/>
        </w:rPr>
        <w:t>海南热带海洋学院人文社会科学学院</w:t>
      </w:r>
    </w:p>
    <w:p w14:paraId="190CF2B9">
      <w:pPr>
        <w:spacing w:line="440" w:lineRule="exact"/>
        <w:ind w:firstLine="5280" w:firstLineChars="2200"/>
        <w:rPr>
          <w:b w:val="0"/>
          <w:color w:val="auto"/>
          <w:sz w:val="24"/>
          <w:szCs w:val="24"/>
        </w:rPr>
      </w:pPr>
      <w:r>
        <w:rPr>
          <w:rFonts w:hint="eastAsia"/>
          <w:b w:val="0"/>
          <w:color w:val="auto"/>
          <w:sz w:val="24"/>
          <w:szCs w:val="24"/>
        </w:rPr>
        <w:t>2026年3月</w:t>
      </w:r>
      <w:r>
        <w:rPr>
          <w:b w:val="0"/>
          <w:color w:val="auto"/>
          <w:sz w:val="24"/>
          <w:szCs w:val="24"/>
        </w:rPr>
        <w:t>25</w:t>
      </w:r>
      <w:r>
        <w:rPr>
          <w:rFonts w:hint="eastAsia"/>
          <w:b w:val="0"/>
          <w:color w:val="auto"/>
          <w:sz w:val="24"/>
          <w:szCs w:val="24"/>
        </w:rPr>
        <w:t>日</w:t>
      </w:r>
    </w:p>
    <w:p w14:paraId="3B102B49">
      <w:pPr>
        <w:spacing w:line="360" w:lineRule="auto"/>
        <w:ind w:firstLine="562" w:firstLineChars="200"/>
      </w:pPr>
      <w:r>
        <w:br w:type="page"/>
      </w:r>
    </w:p>
    <w:p w14:paraId="284B1830">
      <w:pPr>
        <w:spacing w:line="440" w:lineRule="exact"/>
        <w:ind w:firstLine="0" w:firstLineChars="0"/>
        <w:rPr>
          <w:b w:val="0"/>
          <w:color w:val="auto"/>
          <w:sz w:val="24"/>
          <w:szCs w:val="24"/>
        </w:rPr>
      </w:pPr>
      <w:r>
        <w:rPr>
          <w:rFonts w:hint="eastAsia"/>
          <w:b w:val="0"/>
          <w:color w:val="auto"/>
          <w:sz w:val="24"/>
          <w:szCs w:val="24"/>
        </w:rPr>
        <w:t>附件：</w:t>
      </w:r>
    </w:p>
    <w:p w14:paraId="4C2ADA33">
      <w:pPr>
        <w:spacing w:line="440" w:lineRule="exact"/>
        <w:jc w:val="center"/>
        <w:rPr>
          <w:color w:val="auto"/>
          <w:szCs w:val="24"/>
        </w:rPr>
      </w:pPr>
      <w:r>
        <w:rPr>
          <w:rFonts w:hint="eastAsia"/>
          <w:color w:val="auto"/>
          <w:szCs w:val="24"/>
        </w:rPr>
        <w:t>复试资格审查材料清单</w:t>
      </w:r>
    </w:p>
    <w:p w14:paraId="241DC546">
      <w:pPr>
        <w:spacing w:line="440" w:lineRule="exact"/>
        <w:ind w:firstLine="480"/>
        <w:rPr>
          <w:b w:val="0"/>
          <w:color w:val="auto"/>
          <w:sz w:val="24"/>
          <w:szCs w:val="24"/>
        </w:rPr>
      </w:pPr>
    </w:p>
    <w:p w14:paraId="53B605F9">
      <w:pPr>
        <w:spacing w:line="440" w:lineRule="exact"/>
        <w:ind w:firstLine="480"/>
        <w:rPr>
          <w:b w:val="0"/>
          <w:color w:val="auto"/>
          <w:sz w:val="24"/>
          <w:szCs w:val="24"/>
        </w:rPr>
      </w:pPr>
      <w:r>
        <w:rPr>
          <w:rFonts w:hint="eastAsia"/>
          <w:b w:val="0"/>
          <w:color w:val="auto"/>
          <w:sz w:val="24"/>
          <w:szCs w:val="24"/>
        </w:rPr>
        <w:t>所有接收到我校复试通知的考生，均需在接到复试通知后提交以下资格审查材料，在规定时间内提交至学院指定邮箱，并在复试报到时交验相关材料原件。具体材料如下：</w:t>
      </w:r>
    </w:p>
    <w:p w14:paraId="3D156E03">
      <w:pPr>
        <w:spacing w:line="440" w:lineRule="exact"/>
        <w:ind w:firstLine="480"/>
        <w:rPr>
          <w:b w:val="0"/>
          <w:color w:val="auto"/>
          <w:sz w:val="24"/>
          <w:szCs w:val="24"/>
        </w:rPr>
      </w:pPr>
      <w:r>
        <w:rPr>
          <w:rFonts w:hint="eastAsia"/>
          <w:b w:val="0"/>
          <w:color w:val="auto"/>
          <w:sz w:val="24"/>
          <w:szCs w:val="24"/>
        </w:rPr>
        <w:t>1.初试准考证（原件丢失者可在研招网下载）。</w:t>
      </w:r>
    </w:p>
    <w:p w14:paraId="12EF06A9">
      <w:pPr>
        <w:spacing w:line="440" w:lineRule="exact"/>
        <w:ind w:firstLine="480"/>
        <w:rPr>
          <w:b w:val="0"/>
          <w:color w:val="auto"/>
          <w:sz w:val="24"/>
          <w:szCs w:val="24"/>
        </w:rPr>
      </w:pPr>
      <w:r>
        <w:rPr>
          <w:rFonts w:hint="eastAsia"/>
          <w:b w:val="0"/>
          <w:color w:val="auto"/>
          <w:sz w:val="24"/>
          <w:szCs w:val="24"/>
        </w:rPr>
        <w:t>2.本人填写并签名的《诚信复试承诺书》。</w:t>
      </w:r>
    </w:p>
    <w:p w14:paraId="71B1FF63">
      <w:pPr>
        <w:spacing w:line="440" w:lineRule="exact"/>
        <w:ind w:firstLine="480"/>
        <w:rPr>
          <w:b w:val="0"/>
          <w:color w:val="auto"/>
          <w:sz w:val="24"/>
          <w:szCs w:val="24"/>
        </w:rPr>
      </w:pPr>
      <w:r>
        <w:rPr>
          <w:rFonts w:hint="eastAsia"/>
          <w:b w:val="0"/>
          <w:color w:val="auto"/>
          <w:sz w:val="24"/>
          <w:szCs w:val="24"/>
        </w:rPr>
        <w:t>3.本人有效身份证（正反面在一张A4纸上）。</w:t>
      </w:r>
    </w:p>
    <w:p w14:paraId="18184090">
      <w:pPr>
        <w:spacing w:line="440" w:lineRule="exact"/>
        <w:ind w:firstLine="480"/>
        <w:rPr>
          <w:b w:val="0"/>
          <w:color w:val="auto"/>
          <w:sz w:val="24"/>
          <w:szCs w:val="24"/>
        </w:rPr>
      </w:pPr>
      <w:r>
        <w:rPr>
          <w:rFonts w:hint="eastAsia"/>
          <w:b w:val="0"/>
          <w:color w:val="auto"/>
          <w:sz w:val="24"/>
          <w:szCs w:val="24"/>
        </w:rPr>
        <w:t>4.应届本科生提供就读高校相关管理部门颁发并注册完整的学生证、《教育部学籍在线验证报告》（有效期截止为2026年5月30日）；往届本科生提供毕业证、学位证、《教育部学历证书电子注册备案表》；同等学力考生提供大专毕业证书或本科结业证书及《教育部学历证书电子注册备案表》；成人高校应届本科毕业生提供在学证明、《教育部学籍在线验证报告》(有效期截止为2026年5月30日)；国（境）外获得学历、学位的须出示由教育部留学服务中心出具的国外学历学位认证书，获得学历、学位时间以认证书上认定的时间为准。</w:t>
      </w:r>
    </w:p>
    <w:p w14:paraId="670A70D7">
      <w:pPr>
        <w:spacing w:line="440" w:lineRule="exact"/>
        <w:ind w:firstLine="480"/>
        <w:rPr>
          <w:b w:val="0"/>
          <w:color w:val="auto"/>
          <w:sz w:val="24"/>
          <w:szCs w:val="24"/>
        </w:rPr>
      </w:pPr>
      <w:r>
        <w:rPr>
          <w:rFonts w:hint="eastAsia"/>
          <w:b w:val="0"/>
          <w:color w:val="auto"/>
          <w:sz w:val="24"/>
          <w:szCs w:val="24"/>
        </w:rPr>
        <w:t>5.《海南热带海洋学院</w:t>
      </w:r>
      <w:r>
        <w:rPr>
          <w:b w:val="0"/>
          <w:color w:val="auto"/>
          <w:sz w:val="24"/>
          <w:szCs w:val="24"/>
        </w:rPr>
        <w:t>2026年硕士研究生招生思想政治素质和品德考核表</w:t>
      </w:r>
      <w:r>
        <w:rPr>
          <w:rFonts w:hint="eastAsia"/>
          <w:b w:val="0"/>
          <w:color w:val="auto"/>
          <w:sz w:val="24"/>
          <w:szCs w:val="24"/>
        </w:rPr>
        <w:t>》。</w:t>
      </w:r>
    </w:p>
    <w:p w14:paraId="39D530DB">
      <w:pPr>
        <w:spacing w:line="440" w:lineRule="exact"/>
        <w:ind w:firstLine="480"/>
        <w:rPr>
          <w:b w:val="0"/>
          <w:color w:val="auto"/>
          <w:sz w:val="24"/>
          <w:szCs w:val="24"/>
        </w:rPr>
      </w:pPr>
      <w:r>
        <w:rPr>
          <w:rFonts w:hint="eastAsia"/>
          <w:b w:val="0"/>
          <w:color w:val="auto"/>
          <w:sz w:val="24"/>
          <w:szCs w:val="24"/>
        </w:rPr>
        <w:t>6.申请享受初试加分政策的考生，须交验相关证明原件。具体加分资格及证件如下：</w:t>
      </w:r>
    </w:p>
    <w:p w14:paraId="6202F20F">
      <w:pPr>
        <w:spacing w:line="440" w:lineRule="exact"/>
        <w:ind w:firstLine="480"/>
        <w:rPr>
          <w:b w:val="0"/>
          <w:color w:val="auto"/>
          <w:sz w:val="24"/>
          <w:szCs w:val="24"/>
        </w:rPr>
      </w:pPr>
      <w:r>
        <w:rPr>
          <w:rFonts w:hint="eastAsia"/>
          <w:b w:val="0"/>
          <w:color w:val="auto"/>
          <w:sz w:val="24"/>
          <w:szCs w:val="24"/>
        </w:rPr>
        <w:t>（1）参加“大学生志愿服务西部计划”“三支一扶计划”“农村义务教育阶段学校教师特设岗位计划”“国际中文教育志愿者”服务项目之一，服务期满且考核合格的考生，3年内报名参加全国硕士研究生招生考试的，享受初试总分加10分，同等条件下优先录取。</w:t>
      </w:r>
    </w:p>
    <w:p w14:paraId="7C9B5825">
      <w:pPr>
        <w:spacing w:line="440" w:lineRule="exact"/>
        <w:ind w:firstLine="480"/>
        <w:rPr>
          <w:b w:val="0"/>
          <w:color w:val="auto"/>
          <w:sz w:val="24"/>
          <w:szCs w:val="24"/>
        </w:rPr>
      </w:pPr>
      <w:r>
        <w:rPr>
          <w:rFonts w:hint="eastAsia"/>
          <w:b w:val="0"/>
          <w:color w:val="auto"/>
          <w:sz w:val="24"/>
          <w:szCs w:val="24"/>
        </w:rPr>
        <w:t>符合以上条件的考生需提供有效年限内相关部门签章完整的项目书、合同（协议）、</w:t>
      </w:r>
      <w:r>
        <w:rPr>
          <w:rFonts w:hint="eastAsia"/>
          <w:b w:val="0"/>
          <w:color w:val="auto"/>
          <w:sz w:val="24"/>
          <w:szCs w:val="24"/>
          <w:lang w:val="en-US" w:eastAsia="zh-CN"/>
        </w:rPr>
        <w:t>服务</w:t>
      </w:r>
      <w:r>
        <w:rPr>
          <w:rFonts w:hint="eastAsia"/>
          <w:b w:val="0"/>
          <w:color w:val="auto"/>
          <w:sz w:val="24"/>
          <w:szCs w:val="24"/>
        </w:rPr>
        <w:t>期满考核表等。</w:t>
      </w:r>
    </w:p>
    <w:p w14:paraId="34C53E3B">
      <w:pPr>
        <w:widowControl w:val="0"/>
        <w:numPr>
          <w:ilvl w:val="0"/>
          <w:numId w:val="2"/>
        </w:numPr>
        <w:spacing w:line="440" w:lineRule="exact"/>
        <w:ind w:firstLine="480"/>
        <w:jc w:val="both"/>
        <w:rPr>
          <w:b w:val="0"/>
          <w:color w:val="auto"/>
          <w:sz w:val="24"/>
          <w:szCs w:val="24"/>
        </w:rPr>
      </w:pPr>
      <w:r>
        <w:rPr>
          <w:rFonts w:hint="eastAsia"/>
          <w:b w:val="0"/>
          <w:color w:val="auto"/>
          <w:sz w:val="24"/>
          <w:szCs w:val="24"/>
        </w:rPr>
        <w:t>退役大学生士兵达到报考条件后，3年内参加全国硕士研究生招生考试的考生，初试总分加10分，同等条件下优先录取。需提供有效年限内的《入伍批准书》与《退出现役证》。</w:t>
      </w:r>
    </w:p>
    <w:p w14:paraId="3C24ACE9">
      <w:pPr>
        <w:pStyle w:val="2"/>
        <w:spacing w:line="440" w:lineRule="exact"/>
        <w:ind w:firstLine="480" w:firstLineChars="200"/>
        <w:jc w:val="both"/>
        <w:rPr>
          <w:rFonts w:ascii="宋体" w:eastAsia="宋体" w:cs="宋体"/>
          <w:b w:val="0"/>
          <w:sz w:val="24"/>
        </w:rPr>
      </w:pPr>
      <w:r>
        <w:rPr>
          <w:rFonts w:hint="eastAsia" w:ascii="宋体" w:eastAsia="宋体" w:cs="宋体"/>
          <w:b w:val="0"/>
          <w:kern w:val="0"/>
          <w:sz w:val="24"/>
          <w:shd w:val="clear" w:color="auto" w:fill="FFFFFF"/>
        </w:rPr>
        <w:t>7.初试提示“学历（学籍）校验结果”不通过的考生</w:t>
      </w:r>
      <w:r>
        <w:rPr>
          <w:rFonts w:hint="eastAsia" w:ascii="宋体" w:eastAsia="宋体" w:cs="宋体"/>
          <w:b w:val="0"/>
          <w:sz w:val="24"/>
        </w:rPr>
        <w:t>须提交相应的证明材料</w:t>
      </w:r>
      <w:r>
        <w:rPr>
          <w:rFonts w:hint="eastAsia" w:cs="宋体"/>
          <w:b w:val="0"/>
          <w:sz w:val="24"/>
        </w:rPr>
        <w:t>。</w:t>
      </w:r>
    </w:p>
    <w:p w14:paraId="1DC166D9">
      <w:pPr>
        <w:ind w:firstLine="480"/>
      </w:pPr>
      <w:r>
        <w:rPr>
          <w:rFonts w:hint="eastAsia"/>
          <w:b w:val="0"/>
          <w:color w:val="auto"/>
          <w:sz w:val="24"/>
          <w:szCs w:val="24"/>
        </w:rPr>
        <w:t>（备注：上述材料按清单顺序清晰扫描成PDF文件，材料提交后一律不予退还，材料中所有涉及的原件，入学报到时需另行交验。）</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7083">
    <w:pPr>
      <w:pStyle w:val="5"/>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2E0B">
    <w:pPr>
      <w:pStyle w:val="5"/>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AEAB">
    <w:pPr>
      <w:pStyle w:val="5"/>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2"/>
      </w:pPr>
      <w:r>
        <w:separator/>
      </w:r>
    </w:p>
  </w:footnote>
  <w:footnote w:type="continuationSeparator" w:id="1">
    <w:p>
      <w:pPr>
        <w:spacing w:line="36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A3B">
    <w:pPr>
      <w:pStyle w:val="6"/>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6DA5">
    <w:pPr>
      <w:pStyle w:val="6"/>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CB806">
    <w:pPr>
      <w:pStyle w:val="6"/>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CD09"/>
    <w:multiLevelType w:val="singleLevel"/>
    <w:tmpl w:val="A092CD09"/>
    <w:lvl w:ilvl="0" w:tentative="0">
      <w:start w:val="2"/>
      <w:numFmt w:val="decimal"/>
      <w:suff w:val="nothing"/>
      <w:lvlText w:val="（%1）"/>
      <w:lvlJc w:val="left"/>
    </w:lvl>
  </w:abstractNum>
  <w:abstractNum w:abstractNumId="1">
    <w:nsid w:val="FC9FBB2A"/>
    <w:multiLevelType w:val="singleLevel"/>
    <w:tmpl w:val="FC9FBB2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764D7"/>
    <w:rsid w:val="00D409E0"/>
    <w:rsid w:val="156A53A0"/>
    <w:rsid w:val="1DEB28E7"/>
    <w:rsid w:val="20DC0077"/>
    <w:rsid w:val="2EE759C0"/>
    <w:rsid w:val="3078676B"/>
    <w:rsid w:val="34594B05"/>
    <w:rsid w:val="47F6649C"/>
    <w:rsid w:val="493D02A6"/>
    <w:rsid w:val="4D6764D7"/>
    <w:rsid w:val="530E3233"/>
    <w:rsid w:val="558570B1"/>
    <w:rsid w:val="6BC574CE"/>
    <w:rsid w:val="7ED14F91"/>
    <w:rsid w:val="7FEA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562" w:firstLineChars="200"/>
    </w:pPr>
    <w:rPr>
      <w:rFonts w:ascii="宋体" w:hAnsi="宋体" w:eastAsia="宋体" w:cs="宋体"/>
      <w:b/>
      <w:bCs/>
      <w:color w:val="333333"/>
      <w:sz w:val="28"/>
      <w:szCs w:val="28"/>
      <w:shd w:val="clear" w:color="auto" w:fill="FFFFFF"/>
      <w:lang w:val="en-US" w:eastAsia="zh-CN" w:bidi="ar-SA"/>
    </w:rPr>
  </w:style>
  <w:style w:type="paragraph" w:styleId="4">
    <w:name w:val="heading 3"/>
    <w:basedOn w:val="1"/>
    <w:next w:val="1"/>
    <w:unhideWhenUsed/>
    <w:qFormat/>
    <w:uiPriority w:val="0"/>
    <w:pPr>
      <w:keepNext/>
      <w:keepLines/>
      <w:spacing w:line="413" w:lineRule="auto"/>
      <w:outlineLvl w:val="2"/>
    </w:pPr>
    <w:rPr>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line="240" w:lineRule="auto"/>
      <w:ind w:firstLine="0" w:firstLineChars="0"/>
      <w:jc w:val="center"/>
    </w:pPr>
    <w:rPr>
      <w:rFonts w:ascii="仿宋_GB2312" w:eastAsia="仿宋_GB2312" w:cstheme="minorBidi"/>
      <w:color w:val="auto"/>
      <w:kern w:val="2"/>
      <w:sz w:val="44"/>
      <w:szCs w:val="24"/>
      <w:shd w:val="clear" w:color="auto" w:fill="auto"/>
    </w:rPr>
  </w:style>
  <w:style w:type="paragraph" w:styleId="3">
    <w:name w:val="Quote"/>
    <w:basedOn w:val="1"/>
    <w:next w:val="1"/>
    <w:qFormat/>
    <w:uiPriority w:val="29"/>
    <w:pPr>
      <w:widowControl w:val="0"/>
      <w:spacing w:beforeLines="50" w:afterLines="50"/>
      <w:ind w:firstLine="0" w:firstLineChars="0"/>
      <w:jc w:val="both"/>
    </w:pPr>
    <w:rPr>
      <w:rFonts w:asciiTheme="minorHAnsi" w:hAnsiTheme="minorHAnsi" w:eastAsiaTheme="minorEastAsia" w:cstheme="minorBidi"/>
      <w:b w:val="0"/>
      <w:bCs w:val="0"/>
      <w:i/>
      <w:iCs/>
      <w:color w:val="000000"/>
      <w:kern w:val="2"/>
      <w:sz w:val="21"/>
      <w:szCs w:val="24"/>
      <w:shd w:val="clear" w:color="auto" w:fill="auto"/>
      <w:lang w:val="zh-CN"/>
    </w:rPr>
  </w:style>
  <w:style w:type="paragraph" w:styleId="5">
    <w:name w:val="footer"/>
    <w:basedOn w:val="1"/>
    <w:qFormat/>
    <w:uiPriority w:val="0"/>
    <w:pPr>
      <w:tabs>
        <w:tab w:val="center" w:pos="4153"/>
        <w:tab w:val="right" w:pos="8306"/>
      </w:tabs>
      <w:snapToGrid w:val="0"/>
      <w:spacing w:line="240" w:lineRule="auto"/>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3205</Words>
  <Characters>3339</Characters>
  <Lines>0</Lines>
  <Paragraphs>0</Paragraphs>
  <TotalTime>1</TotalTime>
  <ScaleCrop>false</ScaleCrop>
  <LinksUpToDate>false</LinksUpToDate>
  <CharactersWithSpaces>3351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2026-03-25T03:34:00Z</dcterms:created>
  <dc:creator>Laphel </dc:creator>
  <cp:lastModifiedBy>荷西</cp:lastModifiedBy>
  <cp:lastPrinted>2026-03-25T03:35:00Z</cp:lastPrinted>
  <dcterms:modified xsi:type="dcterms:W3CDTF">2026-03-25T13:54:12Z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5FB163D3E7684FC2B609D2A70A365070_13</vt:lpwstr>
  </property>
  <property fmtid="{D5CDD505-2E9C-101B-9397-08002B2CF9AE}" pid="4" name="KSOTemplateDocerSaveRecord">
    <vt:lpwstr>eyJoZGlkIjoiZWZkNzVlMjYzY2U1YjQ5ZTJmZjJlYjM4N2VmNmJjNTkiLCJ1c2VySWQiOiIyNzkyNjkwNzEifQ==</vt:lpwstr>
  </property>
</Properties>
</file>